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60661E" w:rsidRDefault="001D6849" w:rsidP="00C3461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C3461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60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F37FE7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C34610" w:rsidRDefault="00C34610" w:rsidP="001E0969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Wir machen eine Party</w:t>
            </w:r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C34610" w:rsidP="001E0969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Wir machen eine Party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C140BF" w:rsidP="001E0969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Обнављање</w:t>
            </w:r>
            <w:r w:rsidR="0060661E">
              <w:rPr>
                <w:rFonts w:ascii="Times New Roman" w:eastAsia="Times New Roman" w:hAnsi="Times New Roman"/>
                <w:lang w:val="de-DE" w:eastAsia="sr-Latn-CS"/>
              </w:rPr>
              <w:t xml:space="preserve"> 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20CD8" w:rsidRDefault="00C140BF" w:rsidP="001E0969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 xml:space="preserve">Ученици могу </w:t>
            </w:r>
            <w:r w:rsidRPr="00B94E4D">
              <w:rPr>
                <w:rFonts w:ascii="Times New Roman" w:hAnsi="Times New Roman"/>
                <w:lang w:val="sr-Cyrl-CS" w:eastAsia="sr-Latn-CS"/>
              </w:rPr>
              <w:t>самостално да примењују стечена знања</w:t>
            </w:r>
          </w:p>
        </w:tc>
      </w:tr>
      <w:tr w:rsidR="001D6849" w:rsidRPr="001275A4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E0969" w:rsidRDefault="0018762E" w:rsidP="001E0969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1E0969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1E0969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E373CA" w:rsidRPr="00C34610" w:rsidRDefault="00E373CA" w:rsidP="00E373CA">
            <w:pPr>
              <w:contextualSpacing/>
              <w:rPr>
                <w:rFonts w:ascii="Times New Roman" w:hAnsi="Times New Roman"/>
                <w:lang w:val="sr-Cyrl-RS" w:eastAsia="sr-Latn-RS"/>
              </w:rPr>
            </w:pPr>
            <w:r w:rsidRPr="0052365F">
              <w:rPr>
                <w:rFonts w:ascii="Times New Roman" w:hAnsi="Times New Roman"/>
                <w:lang w:val="sr-Cyrl-RS" w:eastAsia="sr-Latn-RS"/>
              </w:rPr>
              <w:t xml:space="preserve">- разумеју једноставније текстове у којима се описују радње и ситуације у </w:t>
            </w:r>
            <w:r w:rsidR="00C34610">
              <w:rPr>
                <w:rFonts w:ascii="Times New Roman" w:hAnsi="Times New Roman"/>
                <w:lang w:val="sr-Cyrl-RS" w:eastAsia="sr-Latn-RS"/>
              </w:rPr>
              <w:t>прошлости</w:t>
            </w:r>
          </w:p>
          <w:p w:rsidR="00E373CA" w:rsidRPr="0052365F" w:rsidRDefault="00E373CA" w:rsidP="00E373CA">
            <w:pPr>
              <w:contextualSpacing/>
              <w:rPr>
                <w:rFonts w:ascii="Times New Roman" w:hAnsi="Times New Roman"/>
                <w:lang w:val="sr-Cyrl-RS" w:eastAsia="sr-Latn-RS"/>
              </w:rPr>
            </w:pPr>
          </w:p>
          <w:p w:rsidR="00E373CA" w:rsidRPr="0052365F" w:rsidRDefault="00E373CA" w:rsidP="00E373CA">
            <w:pPr>
              <w:rPr>
                <w:rFonts w:ascii="Times New Roman" w:hAnsi="Times New Roman"/>
                <w:lang w:val="uz-Cyrl-UZ"/>
              </w:rPr>
            </w:pPr>
            <w:r w:rsidRPr="0052365F">
              <w:rPr>
                <w:rFonts w:ascii="Times New Roman" w:hAnsi="Times New Roman"/>
                <w:lang w:val="uz-Cyrl-UZ"/>
              </w:rPr>
              <w:t>- опишу и упореде жива бића, предмете, места, појаве, радње, стања и збивања користећи једноставнија језичка средства</w:t>
            </w:r>
          </w:p>
          <w:p w:rsidR="001E0969" w:rsidRDefault="00C34610" w:rsidP="00E373CA">
            <w:pPr>
              <w:contextualSpacing/>
              <w:rPr>
                <w:rFonts w:ascii="Times New Roman" w:hAnsi="Times New Roman"/>
                <w:lang w:val="uz-Cyrl-UZ" w:eastAsia="sr-Latn-RS"/>
              </w:rPr>
            </w:pPr>
            <w:r w:rsidRPr="0052365F">
              <w:rPr>
                <w:rFonts w:ascii="Times New Roman" w:hAnsi="Times New Roman"/>
                <w:lang w:val="uz-Cyrl-UZ" w:eastAsia="sr-Latn-RS"/>
              </w:rPr>
              <w:t>- саопште шта они или неко други намерава/планира</w:t>
            </w:r>
          </w:p>
          <w:p w:rsidR="00C34610" w:rsidRPr="00C34610" w:rsidRDefault="00C34610" w:rsidP="00C34610">
            <w:pPr>
              <w:contextualSpacing/>
              <w:rPr>
                <w:rFonts w:ascii="Times New Roman" w:hAnsi="Times New Roman"/>
                <w:lang w:val="sr-Cyrl-RS" w:eastAsia="sr-Latn-RS"/>
              </w:rPr>
            </w:pPr>
            <w:r w:rsidRPr="001C7829">
              <w:rPr>
                <w:rFonts w:ascii="Times New Roman" w:hAnsi="Times New Roman"/>
                <w:lang w:val="uz-Cyrl-UZ" w:eastAsia="sr-Latn-RS"/>
              </w:rPr>
              <w:t xml:space="preserve">- </w:t>
            </w:r>
            <w:r w:rsidRPr="001C7829">
              <w:rPr>
                <w:rFonts w:ascii="Times New Roman" w:hAnsi="Times New Roman"/>
                <w:lang w:val="sr-Cyrl-RS" w:eastAsia="sr-Latn-RS"/>
              </w:rPr>
              <w:t xml:space="preserve">разумеју једноставнија питања која се односе </w:t>
            </w:r>
            <w:r>
              <w:rPr>
                <w:rFonts w:ascii="Times New Roman" w:hAnsi="Times New Roman"/>
                <w:lang w:val="sr-Cyrl-RS" w:eastAsia="sr-Latn-RS"/>
              </w:rPr>
              <w:t xml:space="preserve">на </w:t>
            </w:r>
            <w:r w:rsidRPr="001C7829">
              <w:rPr>
                <w:rFonts w:ascii="Times New Roman" w:hAnsi="Times New Roman"/>
                <w:lang w:val="sr-Cyrl-RS" w:eastAsia="sr-Latn-RS"/>
              </w:rPr>
              <w:t>пр</w:t>
            </w:r>
            <w:r>
              <w:rPr>
                <w:rFonts w:ascii="Times New Roman" w:hAnsi="Times New Roman"/>
                <w:lang w:val="sr-Cyrl-RS" w:eastAsia="sr-Latn-RS"/>
              </w:rPr>
              <w:t xml:space="preserve">авац кретања и одговоре на њих 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F3599" w:rsidRDefault="00157AD0" w:rsidP="00157AD0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 w:rsidRPr="00157AD0">
              <w:rPr>
                <w:rFonts w:ascii="Times New Roman" w:eastAsia="Times New Roman" w:hAnsi="Times New Roman"/>
                <w:lang w:val="sr-Cyrl-RS" w:eastAsia="sr-Latn-CS"/>
              </w:rPr>
              <w:t>Компетенција за целоживотно учење</w:t>
            </w:r>
            <w:r w:rsidR="00BF3599">
              <w:rPr>
                <w:rFonts w:ascii="Times New Roman" w:eastAsia="Times New Roman" w:hAnsi="Times New Roman"/>
                <w:lang w:val="de-DE" w:eastAsia="sr-Latn-CS"/>
              </w:rPr>
              <w:t xml:space="preserve"> 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20CD8" w:rsidP="00157AD0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157AD0">
              <w:rPr>
                <w:rFonts w:ascii="Times New Roman" w:eastAsia="Times New Roman" w:hAnsi="Times New Roman"/>
                <w:lang w:val="sr-Cyrl-CS" w:eastAsia="sr-Latn-CS"/>
              </w:rPr>
              <w:t>Индивидуални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20CD8" w:rsidP="00157AD0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157AD0">
              <w:rPr>
                <w:rFonts w:ascii="Times New Roman" w:hAnsi="Times New Roman"/>
                <w:lang w:val="sr-Cyrl-CS" w:eastAsia="sr-Latn-CS"/>
              </w:rPr>
              <w:t xml:space="preserve">Вербална, </w:t>
            </w:r>
            <w:r w:rsidR="00157AD0" w:rsidRPr="00157AD0">
              <w:rPr>
                <w:rFonts w:ascii="Times New Roman" w:hAnsi="Times New Roman"/>
                <w:lang w:val="sr-Cyrl-CS" w:eastAsia="sr-Latn-CS"/>
              </w:rPr>
              <w:t>писани, слушање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57AD0" w:rsidP="00354568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157AD0">
              <w:rPr>
                <w:rFonts w:ascii="Times New Roman" w:hAnsi="Times New Roman"/>
                <w:lang w:val="sr-Cyrl-CS" w:eastAsia="sr-Latn-CS"/>
              </w:rPr>
              <w:t>Радна свеска, уџбеник,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D6849" w:rsidP="00471D46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157AD0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1275A4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AE4CEA" w:rsidRDefault="00120CD8" w:rsidP="00C34610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D32C17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1: </w:t>
            </w:r>
            <w:r w:rsidR="00D3394A">
              <w:rPr>
                <w:rFonts w:ascii="Times New Roman" w:hAnsi="Times New Roman"/>
                <w:lang w:val="sr-Cyrl-RS" w:eastAsia="sr-Latn-CS"/>
              </w:rPr>
              <w:t>Наставник подсећа ученике да на данашњем часу обнављају пређено градиво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 уводном делу часа ученици ће се подсетити циљева који су предвиђени у </w:t>
            </w:r>
            <w:r w:rsidR="00C34610">
              <w:rPr>
                <w:rFonts w:ascii="Times New Roman" w:hAnsi="Times New Roman"/>
                <w:color w:val="000000"/>
                <w:lang w:val="sr-Cyrl-CS" w:eastAsia="sr-Latn-CS"/>
              </w:rPr>
              <w:t>шестој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лекцији. Раде задатак </w:t>
            </w:r>
            <w:r w:rsidR="004D79C2">
              <w:rPr>
                <w:rFonts w:ascii="Times New Roman" w:hAnsi="Times New Roman"/>
                <w:color w:val="000000"/>
                <w:lang w:val="sr-Cyrl-CS" w:eastAsia="sr-Latn-CS"/>
              </w:rPr>
              <w:t>1</w:t>
            </w:r>
            <w:r w:rsidR="00C34610">
              <w:rPr>
                <w:rFonts w:ascii="Times New Roman" w:hAnsi="Times New Roman"/>
                <w:color w:val="000000"/>
                <w:lang w:val="sr-Cyrl-CS" w:eastAsia="sr-Latn-CS"/>
              </w:rPr>
              <w:t>6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у радној свесци, страна </w:t>
            </w:r>
            <w:r w:rsidR="00C34610">
              <w:rPr>
                <w:rFonts w:ascii="Times New Roman" w:hAnsi="Times New Roman"/>
                <w:color w:val="000000"/>
                <w:lang w:val="sr-Cyrl-CS" w:eastAsia="sr-Latn-CS"/>
              </w:rPr>
              <w:t>59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Слушају цд (тонски запис </w:t>
            </w:r>
            <w:r w:rsidR="00C34610">
              <w:rPr>
                <w:rFonts w:ascii="Times New Roman" w:hAnsi="Times New Roman"/>
                <w:color w:val="000000"/>
                <w:lang w:val="sr-Cyrl-CS" w:eastAsia="sr-Latn-CS"/>
              </w:rPr>
              <w:t>39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>) и повезују исказе које чују са исказима у радној свесци. Упоређују са паром из клупе. У случају недоумица помажу ил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>и други ученици или наставник. Затим ученици дају своје примере за постављене циљеве. Наставник обилази ученике, гледа шта пишу, коригује, похваљује и неке прозива да прочитају оно што су написали. (Пошто не могу сви ученици да прочитају, наставник ће на крају часа узети све радне свеске да би их прегледао).</w:t>
            </w:r>
          </w:p>
        </w:tc>
      </w:tr>
      <w:tr w:rsidR="001D6849" w:rsidRPr="001275A4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D3394A" w:rsidRPr="00B94E4D" w:rsidRDefault="00FF332D" w:rsidP="00D3394A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F470F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D3394A">
              <w:rPr>
                <w:rFonts w:ascii="Times New Roman" w:hAnsi="Times New Roman"/>
                <w:lang w:val="sr-Cyrl-RS" w:eastAsia="sr-Latn-CS"/>
              </w:rPr>
              <w:t xml:space="preserve">Наставник 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упућује ученике на задатке у радној свесци, страна </w:t>
            </w:r>
            <w:r w:rsidR="00C34610">
              <w:rPr>
                <w:rFonts w:ascii="Times New Roman" w:hAnsi="Times New Roman"/>
                <w:color w:val="000000"/>
                <w:lang w:val="sr-Cyrl-CS" w:eastAsia="sr-Latn-CS"/>
              </w:rPr>
              <w:t>60</w:t>
            </w:r>
            <w:r w:rsidR="00D3394A" w:rsidRPr="00B94E4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 w:rsidR="00D3394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Објашњава начин рада – ученици индивидуално решавају задатке и за то имају </w:t>
            </w:r>
            <w:r w:rsidR="00270FA2">
              <w:rPr>
                <w:rFonts w:ascii="Times New Roman" w:hAnsi="Times New Roman"/>
                <w:color w:val="000000"/>
                <w:lang w:val="sr-Cyrl-RS" w:eastAsia="sr-Latn-CS"/>
              </w:rPr>
              <w:t>15-</w:t>
            </w:r>
            <w:r w:rsidR="00D3394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20 минута. Након тога ће сви заједно да анализирају урађено, како би заједно утврдили да ли су усвојили градиво </w:t>
            </w:r>
            <w:r w:rsidR="006D4155">
              <w:rPr>
                <w:rFonts w:ascii="Times New Roman" w:hAnsi="Times New Roman"/>
                <w:color w:val="000000"/>
                <w:lang w:val="sr-Cyrl-RS" w:eastAsia="sr-Latn-CS"/>
              </w:rPr>
              <w:t>пете</w:t>
            </w:r>
            <w:r w:rsidR="00D3394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DA3645">
              <w:rPr>
                <w:rFonts w:ascii="Times New Roman" w:hAnsi="Times New Roman"/>
                <w:color w:val="000000"/>
                <w:lang w:val="sr-Cyrl-RS" w:eastAsia="sr-Latn-CS"/>
              </w:rPr>
              <w:t>наставне теме</w:t>
            </w:r>
            <w:r w:rsidR="00D3394A">
              <w:rPr>
                <w:rFonts w:ascii="Times New Roman" w:hAnsi="Times New Roman"/>
                <w:color w:val="000000"/>
                <w:lang w:val="sr-Cyrl-RS" w:eastAsia="sr-Latn-CS"/>
              </w:rPr>
              <w:t>. При провери сваки ученик ће означити шта је погрешио, како би знао на чему треба још да ради.</w:t>
            </w:r>
          </w:p>
          <w:p w:rsidR="00D3394A" w:rsidRDefault="00FF332D" w:rsidP="00D3394A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42127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>Ученици решавају задатке.</w:t>
            </w:r>
          </w:p>
          <w:p w:rsidR="00C738E5" w:rsidRPr="00D3394A" w:rsidRDefault="00D3394A" w:rsidP="00FF332D">
            <w:pPr>
              <w:jc w:val="both"/>
              <w:rPr>
                <w:rFonts w:ascii="Times New Roman" w:hAnsi="Times New Roman"/>
                <w:lang w:val="sr-Cyrl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lang w:val="sr-Cyrl-CS"/>
              </w:rPr>
              <w:t>Провера и анализа урађеног. На крају анализе ученици би требало да изнесу своје мишљење о степену савладаности градива, а онда и наставник своје мишљење, како би закључили на ком делу треба још да раде.</w:t>
            </w:r>
          </w:p>
        </w:tc>
      </w:tr>
      <w:tr w:rsidR="001D6849" w:rsidRPr="001275A4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1275A4" w:rsidRDefault="00FF332D" w:rsidP="00D3394A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D3394A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>узима радне свеске како би их прегледао.</w:t>
            </w:r>
          </w:p>
          <w:p w:rsidR="00AC7FB8" w:rsidRPr="001275A4" w:rsidRDefault="001275A4" w:rsidP="001275A4">
            <w:pPr>
              <w:rPr>
                <w:rFonts w:ascii="Times New Roman" w:eastAsia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Наставник говори ученицима да у уџбенику имају интернет странице у вези са темом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шесте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лекције и да могу код куће и њих да погледају.</w:t>
            </w:r>
          </w:p>
        </w:tc>
      </w:tr>
      <w:tr w:rsidR="001D6849" w:rsidRPr="001275A4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1275A4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1275A4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1275A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471EF3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77EA2"/>
    <w:rsid w:val="00087570"/>
    <w:rsid w:val="000A7842"/>
    <w:rsid w:val="000D349D"/>
    <w:rsid w:val="000E21E8"/>
    <w:rsid w:val="00120CD8"/>
    <w:rsid w:val="001275A4"/>
    <w:rsid w:val="00157AD0"/>
    <w:rsid w:val="0018762E"/>
    <w:rsid w:val="00196685"/>
    <w:rsid w:val="001D4AE3"/>
    <w:rsid w:val="001D6849"/>
    <w:rsid w:val="001D7302"/>
    <w:rsid w:val="001E0969"/>
    <w:rsid w:val="00206477"/>
    <w:rsid w:val="00221AAD"/>
    <w:rsid w:val="00270FA2"/>
    <w:rsid w:val="00287F90"/>
    <w:rsid w:val="002F5E88"/>
    <w:rsid w:val="00354568"/>
    <w:rsid w:val="00371A00"/>
    <w:rsid w:val="003830C1"/>
    <w:rsid w:val="0040173C"/>
    <w:rsid w:val="00401BF5"/>
    <w:rsid w:val="0041536E"/>
    <w:rsid w:val="00430D59"/>
    <w:rsid w:val="0043372D"/>
    <w:rsid w:val="00434ADD"/>
    <w:rsid w:val="00451071"/>
    <w:rsid w:val="0045460E"/>
    <w:rsid w:val="00471D46"/>
    <w:rsid w:val="00471EF3"/>
    <w:rsid w:val="004827D4"/>
    <w:rsid w:val="004B6793"/>
    <w:rsid w:val="004D79C2"/>
    <w:rsid w:val="004F14CB"/>
    <w:rsid w:val="004F1E60"/>
    <w:rsid w:val="004F36B8"/>
    <w:rsid w:val="00526C62"/>
    <w:rsid w:val="005B2C9E"/>
    <w:rsid w:val="005C3E96"/>
    <w:rsid w:val="005C602D"/>
    <w:rsid w:val="005D019A"/>
    <w:rsid w:val="00600092"/>
    <w:rsid w:val="0060661E"/>
    <w:rsid w:val="00623952"/>
    <w:rsid w:val="006D4155"/>
    <w:rsid w:val="00795C8B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C454F"/>
    <w:rsid w:val="00A06F5F"/>
    <w:rsid w:val="00A079EC"/>
    <w:rsid w:val="00A7332F"/>
    <w:rsid w:val="00A75940"/>
    <w:rsid w:val="00A76B89"/>
    <w:rsid w:val="00AB4E48"/>
    <w:rsid w:val="00AC7FB8"/>
    <w:rsid w:val="00AD2B51"/>
    <w:rsid w:val="00AD7FC5"/>
    <w:rsid w:val="00AE4CEA"/>
    <w:rsid w:val="00B167F3"/>
    <w:rsid w:val="00B2392D"/>
    <w:rsid w:val="00B50059"/>
    <w:rsid w:val="00B856D3"/>
    <w:rsid w:val="00B87A52"/>
    <w:rsid w:val="00B924C3"/>
    <w:rsid w:val="00BF3599"/>
    <w:rsid w:val="00C052D4"/>
    <w:rsid w:val="00C140BF"/>
    <w:rsid w:val="00C34610"/>
    <w:rsid w:val="00C738E5"/>
    <w:rsid w:val="00CC51E4"/>
    <w:rsid w:val="00D052B1"/>
    <w:rsid w:val="00D27F85"/>
    <w:rsid w:val="00D3394A"/>
    <w:rsid w:val="00D84E31"/>
    <w:rsid w:val="00DA0FFF"/>
    <w:rsid w:val="00DA3645"/>
    <w:rsid w:val="00DB2D76"/>
    <w:rsid w:val="00DD147E"/>
    <w:rsid w:val="00DD3CF6"/>
    <w:rsid w:val="00DE32D3"/>
    <w:rsid w:val="00E373CA"/>
    <w:rsid w:val="00E42A13"/>
    <w:rsid w:val="00E47890"/>
    <w:rsid w:val="00EE5C00"/>
    <w:rsid w:val="00F20759"/>
    <w:rsid w:val="00F27FBD"/>
    <w:rsid w:val="00F37FE7"/>
    <w:rsid w:val="00FB5A15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6</cp:revision>
  <dcterms:created xsi:type="dcterms:W3CDTF">2020-02-19T23:48:00Z</dcterms:created>
  <dcterms:modified xsi:type="dcterms:W3CDTF">2020-02-21T22:11:00Z</dcterms:modified>
</cp:coreProperties>
</file>